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AF" w:rsidRPr="007C27AF" w:rsidRDefault="007C27AF" w:rsidP="007C27AF">
      <w:pPr>
        <w:pStyle w:val="Default"/>
        <w:rPr>
          <w:rFonts w:ascii="Arial" w:hAnsi="Arial" w:cs="Arial"/>
        </w:rPr>
      </w:pPr>
    </w:p>
    <w:p w:rsidR="007C27AF" w:rsidRPr="007C27AF" w:rsidRDefault="007C27AF" w:rsidP="007C27AF">
      <w:pPr>
        <w:pStyle w:val="Default"/>
        <w:jc w:val="center"/>
        <w:rPr>
          <w:rFonts w:ascii="Arial" w:hAnsi="Arial" w:cs="Arial"/>
          <w:b/>
          <w:bCs/>
        </w:rPr>
      </w:pPr>
      <w:r w:rsidRPr="007C27AF">
        <w:rPr>
          <w:rFonts w:ascii="Arial" w:hAnsi="Arial" w:cs="Arial"/>
          <w:b/>
          <w:bCs/>
        </w:rPr>
        <w:t xml:space="preserve">NORMAS PARA LA PRESENTACIÓN DE PÓSTER </w:t>
      </w:r>
      <w:r>
        <w:rPr>
          <w:rFonts w:ascii="Arial" w:hAnsi="Arial" w:cs="Arial"/>
          <w:b/>
          <w:bCs/>
        </w:rPr>
        <w:t>CIENTIFICO</w:t>
      </w:r>
    </w:p>
    <w:p w:rsidR="007C27AF" w:rsidRPr="007C27AF" w:rsidRDefault="007C27AF" w:rsidP="007C27AF">
      <w:pPr>
        <w:pStyle w:val="Default"/>
        <w:jc w:val="center"/>
        <w:rPr>
          <w:rFonts w:ascii="Arial" w:hAnsi="Arial" w:cs="Arial"/>
        </w:rPr>
      </w:pP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  <w:r w:rsidRPr="007C27AF">
        <w:rPr>
          <w:rFonts w:ascii="Arial" w:hAnsi="Arial" w:cs="Arial"/>
          <w:b/>
          <w:bCs/>
        </w:rPr>
        <w:t>Formato presentación</w:t>
      </w:r>
      <w:r w:rsidRPr="007C27AF">
        <w:rPr>
          <w:rFonts w:ascii="Arial" w:hAnsi="Arial" w:cs="Arial"/>
        </w:rPr>
        <w:t xml:space="preserve">. Los poster se enviarán para su revisión en archivo formato </w:t>
      </w:r>
      <w:proofErr w:type="spellStart"/>
      <w:r w:rsidRPr="007C27AF">
        <w:rPr>
          <w:rFonts w:ascii="Arial" w:hAnsi="Arial" w:cs="Arial"/>
        </w:rPr>
        <w:t>pdf</w:t>
      </w:r>
      <w:proofErr w:type="spellEnd"/>
      <w:r w:rsidRPr="007C27AF">
        <w:rPr>
          <w:rFonts w:ascii="Arial" w:hAnsi="Arial" w:cs="Arial"/>
        </w:rPr>
        <w:t xml:space="preserve"> en formato </w:t>
      </w:r>
      <w:r w:rsidR="0047767D">
        <w:rPr>
          <w:rFonts w:ascii="Arial" w:hAnsi="Arial" w:cs="Arial"/>
        </w:rPr>
        <w:t>297×420</w:t>
      </w:r>
      <w:r w:rsidRPr="007C27AF">
        <w:rPr>
          <w:rFonts w:ascii="Arial" w:hAnsi="Arial" w:cs="Arial"/>
        </w:rPr>
        <w:t xml:space="preserve"> </w:t>
      </w:r>
      <w:r w:rsidR="0047767D">
        <w:rPr>
          <w:rFonts w:ascii="Arial" w:hAnsi="Arial" w:cs="Arial"/>
        </w:rPr>
        <w:t>m</w:t>
      </w:r>
      <w:bookmarkStart w:id="0" w:name="_GoBack"/>
      <w:bookmarkEnd w:id="0"/>
      <w:r w:rsidRPr="007C27AF">
        <w:rPr>
          <w:rFonts w:ascii="Arial" w:hAnsi="Arial" w:cs="Arial"/>
        </w:rPr>
        <w:t>m</w:t>
      </w:r>
      <w:r w:rsidR="00D61AF3">
        <w:rPr>
          <w:rFonts w:ascii="Arial" w:hAnsi="Arial" w:cs="Arial"/>
        </w:rPr>
        <w:t xml:space="preserve">. </w:t>
      </w:r>
      <w:r w:rsidRPr="007C27AF">
        <w:rPr>
          <w:rFonts w:ascii="Arial" w:hAnsi="Arial" w:cs="Arial"/>
        </w:rPr>
        <w:t xml:space="preserve">Se puede presentar en español o en inglés. </w:t>
      </w: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Contendrán los siguientes apartados: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Titulo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Autor o autores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Referencia del centro de origen de cada autor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Introducción y Objetivos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Metodología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Resultados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spacing w:after="52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Discusión </w:t>
      </w:r>
    </w:p>
    <w:p w:rsidR="007C27AF" w:rsidRPr="007C27AF" w:rsidRDefault="007C27AF" w:rsidP="007C27AF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Conclusiones </w:t>
      </w:r>
    </w:p>
    <w:p w:rsidR="007C27AF" w:rsidRDefault="007C27AF" w:rsidP="007C27AF">
      <w:pPr>
        <w:pStyle w:val="Default"/>
        <w:jc w:val="both"/>
        <w:rPr>
          <w:sz w:val="27"/>
          <w:szCs w:val="27"/>
        </w:rPr>
      </w:pP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Los poster se enviarán a la dirección de correo CATEDRA_AGM &lt;catedra_agm@et.mde.es&gt; antes del </w:t>
      </w:r>
      <w:r w:rsidRPr="007C27AF">
        <w:rPr>
          <w:rFonts w:ascii="Arial" w:hAnsi="Arial" w:cs="Arial"/>
          <w:b/>
          <w:bCs/>
        </w:rPr>
        <w:t>8 de septiembre de 2017</w:t>
      </w:r>
      <w:r w:rsidRPr="007C27AF">
        <w:rPr>
          <w:rFonts w:ascii="Arial" w:hAnsi="Arial" w:cs="Arial"/>
        </w:rPr>
        <w:t xml:space="preserve">. Se indicará el área en el que se encuadra y se adjuntará un breve </w:t>
      </w:r>
      <w:proofErr w:type="spellStart"/>
      <w:r w:rsidRPr="007C27AF">
        <w:rPr>
          <w:rFonts w:ascii="Arial" w:hAnsi="Arial" w:cs="Arial"/>
        </w:rPr>
        <w:t>curriculum</w:t>
      </w:r>
      <w:proofErr w:type="spellEnd"/>
      <w:r w:rsidRPr="007C27AF">
        <w:rPr>
          <w:rFonts w:ascii="Arial" w:hAnsi="Arial" w:cs="Arial"/>
        </w:rPr>
        <w:t>.</w:t>
      </w: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 xml:space="preserve">Una vez revisado el poster por el comité científico, su aceptación será comunicada al autor principal mediante correo electrónico a la dirección desde la que fue remitida. </w:t>
      </w: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  <w:r w:rsidRPr="007C27AF">
        <w:rPr>
          <w:rFonts w:ascii="Arial" w:hAnsi="Arial" w:cs="Arial"/>
        </w:rPr>
        <w:t>Los gastos de alojamiento y media manutención en la Residencia de Jaca de Estudiantes de los autores de los poster quedaran directamente subvencionados</w:t>
      </w:r>
      <w:r>
        <w:rPr>
          <w:rFonts w:ascii="Arial" w:hAnsi="Arial" w:cs="Arial"/>
        </w:rPr>
        <w:t>.</w:t>
      </w:r>
      <w:r w:rsidRPr="007C2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7C27AF">
        <w:rPr>
          <w:rFonts w:ascii="Arial" w:hAnsi="Arial" w:cs="Arial"/>
        </w:rPr>
        <w:t xml:space="preserve">ediante correo electrónico se especificarán los días y horas de exposición y defensa de los poster que se determine. </w:t>
      </w:r>
    </w:p>
    <w:p w:rsidR="007C27AF" w:rsidRPr="007C27AF" w:rsidRDefault="007C27AF" w:rsidP="007C27AF">
      <w:pPr>
        <w:pStyle w:val="Default"/>
        <w:jc w:val="both"/>
        <w:rPr>
          <w:rFonts w:ascii="Arial" w:hAnsi="Arial" w:cs="Arial"/>
        </w:rPr>
      </w:pPr>
    </w:p>
    <w:p w:rsidR="007C27AF" w:rsidRPr="007C27AF" w:rsidRDefault="007C27AF" w:rsidP="007C27AF">
      <w:pPr>
        <w:jc w:val="both"/>
        <w:rPr>
          <w:rFonts w:ascii="Arial" w:hAnsi="Arial" w:cs="Arial"/>
          <w:sz w:val="24"/>
          <w:szCs w:val="24"/>
        </w:rPr>
      </w:pPr>
      <w:r w:rsidRPr="007C27AF">
        <w:rPr>
          <w:rFonts w:ascii="Arial" w:hAnsi="Arial" w:cs="Arial"/>
          <w:sz w:val="24"/>
          <w:szCs w:val="24"/>
        </w:rPr>
        <w:t>Los poster aceptados serán incluidos en las actas del curso como anexos para lo cual el autor o autores autorizan expresamente su publicación y difusión pública por</w:t>
      </w:r>
      <w:r>
        <w:rPr>
          <w:rFonts w:ascii="Arial" w:hAnsi="Arial" w:cs="Arial"/>
          <w:sz w:val="24"/>
          <w:szCs w:val="24"/>
        </w:rPr>
        <w:t xml:space="preserve"> medios electrónicos o físicos.</w:t>
      </w:r>
    </w:p>
    <w:p w:rsidR="00B1163E" w:rsidRPr="007C27AF" w:rsidRDefault="007C27AF" w:rsidP="007C2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confección de los poster </w:t>
      </w:r>
      <w:r w:rsidR="00D61AF3">
        <w:rPr>
          <w:rFonts w:ascii="Arial" w:hAnsi="Arial" w:cs="Arial"/>
          <w:sz w:val="24"/>
          <w:szCs w:val="24"/>
        </w:rPr>
        <w:t xml:space="preserve">científicos </w:t>
      </w:r>
      <w:r>
        <w:rPr>
          <w:rFonts w:ascii="Arial" w:hAnsi="Arial" w:cs="Arial"/>
          <w:sz w:val="24"/>
          <w:szCs w:val="24"/>
        </w:rPr>
        <w:t xml:space="preserve">se respetará lo </w:t>
      </w:r>
      <w:r w:rsidRPr="007C27AF">
        <w:rPr>
          <w:rFonts w:ascii="Arial" w:hAnsi="Arial" w:cs="Arial"/>
          <w:sz w:val="24"/>
          <w:szCs w:val="24"/>
        </w:rPr>
        <w:t>dispuesto en la Ley 27/1995 de Propiedad Intelectual y en la Ley 15/1999 de Protección de Datos de Carácter Personal.</w:t>
      </w:r>
    </w:p>
    <w:sectPr w:rsidR="00B1163E" w:rsidRPr="007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17994"/>
    <w:multiLevelType w:val="hybridMultilevel"/>
    <w:tmpl w:val="10BC38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40482E"/>
    <w:multiLevelType w:val="hybridMultilevel"/>
    <w:tmpl w:val="C6AAFD7A"/>
    <w:lvl w:ilvl="0" w:tplc="C2B8A26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8F3922"/>
    <w:multiLevelType w:val="hybridMultilevel"/>
    <w:tmpl w:val="1E4CA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A6D89"/>
    <w:multiLevelType w:val="hybridMultilevel"/>
    <w:tmpl w:val="9E42FAA0"/>
    <w:lvl w:ilvl="0" w:tplc="C2B8A2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AF"/>
    <w:rsid w:val="0047767D"/>
    <w:rsid w:val="007C27AF"/>
    <w:rsid w:val="00AD4681"/>
    <w:rsid w:val="00B1163E"/>
    <w:rsid w:val="00D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D579-50A1-4158-BEE0-E0A5EDC7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2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C2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 PACHECO FRANCISCO JOSE</dc:creator>
  <cp:keywords/>
  <dc:description/>
  <cp:lastModifiedBy>TRUJILLO PACHECO FRANCISCO JOSE</cp:lastModifiedBy>
  <cp:revision>2</cp:revision>
  <dcterms:created xsi:type="dcterms:W3CDTF">2017-05-09T06:59:00Z</dcterms:created>
  <dcterms:modified xsi:type="dcterms:W3CDTF">2017-05-10T11:09:00Z</dcterms:modified>
</cp:coreProperties>
</file>